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75C7" w:rsidRDefault="00B575C7">
      <w:pPr>
        <w:jc w:val="both"/>
        <w:rPr>
          <w:rFonts w:ascii="Calibri" w:eastAsia="Calibri" w:hAnsi="Calibri" w:cs="Calibri"/>
          <w:b/>
          <w:i/>
          <w:color w:val="FF0000"/>
          <w:sz w:val="24"/>
          <w:szCs w:val="24"/>
        </w:rPr>
      </w:pPr>
      <w:bookmarkStart w:id="0" w:name="_gjdgxs" w:colFirst="0" w:colLast="0"/>
      <w:bookmarkEnd w:id="0"/>
    </w:p>
    <w:p w14:paraId="00000002" w14:textId="77777777" w:rsidR="00B575C7" w:rsidRDefault="00B575C7">
      <w:pPr>
        <w:jc w:val="both"/>
        <w:rPr>
          <w:rFonts w:ascii="Calibri" w:eastAsia="Calibri" w:hAnsi="Calibri" w:cs="Calibri"/>
          <w:b/>
          <w:sz w:val="36"/>
          <w:szCs w:val="36"/>
        </w:rPr>
      </w:pPr>
    </w:p>
    <w:p w14:paraId="00000003" w14:textId="77777777" w:rsidR="00B575C7" w:rsidRDefault="00000000">
      <w:pPr>
        <w:jc w:val="center"/>
        <w:rPr>
          <w:rFonts w:ascii="Calibri" w:eastAsia="Calibri" w:hAnsi="Calibri" w:cs="Calibri"/>
          <w:b/>
          <w:sz w:val="48"/>
          <w:szCs w:val="48"/>
        </w:rPr>
      </w:pPr>
      <w:r>
        <w:rPr>
          <w:rFonts w:ascii="Calibri" w:eastAsia="Calibri" w:hAnsi="Calibri" w:cs="Calibri"/>
          <w:b/>
          <w:sz w:val="48"/>
          <w:szCs w:val="48"/>
        </w:rPr>
        <w:t>MENTIONS LÉGALES</w:t>
      </w:r>
    </w:p>
    <w:p w14:paraId="00000004" w14:textId="77777777" w:rsidR="00B575C7" w:rsidRDefault="00B575C7">
      <w:pPr>
        <w:jc w:val="center"/>
        <w:rPr>
          <w:rFonts w:ascii="Calibri" w:eastAsia="Calibri" w:hAnsi="Calibri" w:cs="Calibri"/>
          <w:b/>
          <w:sz w:val="36"/>
          <w:szCs w:val="36"/>
        </w:rPr>
      </w:pPr>
    </w:p>
    <w:p w14:paraId="00000005" w14:textId="77777777" w:rsidR="00B575C7" w:rsidRDefault="00000000">
      <w:pPr>
        <w:jc w:val="both"/>
        <w:rPr>
          <w:rFonts w:ascii="Calibri" w:eastAsia="Calibri" w:hAnsi="Calibri" w:cs="Calibri"/>
          <w:sz w:val="24"/>
          <w:szCs w:val="24"/>
          <w:highlight w:val="white"/>
        </w:rPr>
      </w:pPr>
      <w:r>
        <w:rPr>
          <w:rFonts w:ascii="Calibri" w:eastAsia="Calibri" w:hAnsi="Calibri" w:cs="Calibri"/>
          <w:sz w:val="24"/>
          <w:szCs w:val="24"/>
          <w:highlight w:val="white"/>
        </w:rPr>
        <w:t>Conformément aux dispositions de la loi n° 2004-575 du 21 juin 2004 pour la confiance en l'économie numérique, il est précisé aux utilisateurs du site waterbikesaintmaur.fr l'identité des différents intervenants dans le cadre de sa réalisation et de son suivi.</w:t>
      </w:r>
    </w:p>
    <w:p w14:paraId="00000006" w14:textId="77777777" w:rsidR="00B575C7" w:rsidRDefault="00B575C7">
      <w:pPr>
        <w:jc w:val="both"/>
        <w:rPr>
          <w:color w:val="333333"/>
          <w:sz w:val="24"/>
          <w:szCs w:val="24"/>
          <w:highlight w:val="white"/>
        </w:rPr>
      </w:pPr>
    </w:p>
    <w:p w14:paraId="00000007" w14:textId="77777777" w:rsidR="00B575C7" w:rsidRDefault="00000000">
      <w:pPr>
        <w:jc w:val="both"/>
        <w:rPr>
          <w:rFonts w:ascii="Calibri" w:eastAsia="Calibri" w:hAnsi="Calibri" w:cs="Calibri"/>
          <w:b/>
          <w:sz w:val="36"/>
          <w:szCs w:val="36"/>
        </w:rPr>
      </w:pPr>
      <w:r>
        <w:rPr>
          <w:rFonts w:ascii="Calibri" w:eastAsia="Calibri" w:hAnsi="Calibri" w:cs="Calibri"/>
          <w:b/>
          <w:sz w:val="36"/>
          <w:szCs w:val="36"/>
        </w:rPr>
        <w:t xml:space="preserve">Edition du site </w:t>
      </w:r>
    </w:p>
    <w:p w14:paraId="00000008" w14:textId="77777777" w:rsidR="00B575C7" w:rsidRDefault="00B575C7">
      <w:pPr>
        <w:jc w:val="both"/>
        <w:rPr>
          <w:rFonts w:ascii="Calibri" w:eastAsia="Calibri" w:hAnsi="Calibri" w:cs="Calibri"/>
          <w:b/>
          <w:sz w:val="24"/>
          <w:szCs w:val="24"/>
        </w:rPr>
      </w:pPr>
    </w:p>
    <w:p w14:paraId="00000009" w14:textId="77777777" w:rsidR="00B575C7" w:rsidRDefault="00000000">
      <w:pPr>
        <w:ind w:firstLine="720"/>
        <w:jc w:val="both"/>
        <w:rPr>
          <w:rFonts w:ascii="Calibri" w:eastAsia="Calibri" w:hAnsi="Calibri" w:cs="Calibri"/>
          <w:sz w:val="24"/>
          <w:szCs w:val="24"/>
        </w:rPr>
      </w:pPr>
      <w:r>
        <w:rPr>
          <w:rFonts w:ascii="Calibri" w:eastAsia="Calibri" w:hAnsi="Calibri" w:cs="Calibri"/>
          <w:sz w:val="24"/>
          <w:szCs w:val="24"/>
        </w:rPr>
        <w:t>Le présent site, accessible à l’URL https://waterbikesaintmaur.fr/ (le « Site »), est édité par :</w:t>
      </w:r>
    </w:p>
    <w:p w14:paraId="0000000A" w14:textId="77777777" w:rsidR="00B575C7" w:rsidRDefault="00000000">
      <w:pPr>
        <w:ind w:left="720"/>
        <w:jc w:val="both"/>
        <w:rPr>
          <w:rFonts w:ascii="Calibri" w:eastAsia="Calibri" w:hAnsi="Calibri" w:cs="Calibri"/>
          <w:sz w:val="24"/>
          <w:szCs w:val="24"/>
        </w:rPr>
      </w:pPr>
      <w:r>
        <w:rPr>
          <w:rFonts w:ascii="Calibri" w:eastAsia="Calibri" w:hAnsi="Calibri" w:cs="Calibri"/>
          <w:i/>
          <w:color w:val="FF0000"/>
          <w:sz w:val="24"/>
          <w:szCs w:val="24"/>
        </w:rPr>
        <w:br/>
      </w:r>
      <w:r>
        <w:rPr>
          <w:rFonts w:ascii="Calibri" w:eastAsia="Calibri" w:hAnsi="Calibri" w:cs="Calibri"/>
          <w:sz w:val="24"/>
          <w:szCs w:val="24"/>
        </w:rPr>
        <w:t>SARL ENTRE NOUS, société au capital de 5000 euros, inscrite au R.C.S. de CRETEIL sous le numéro 752 282 939 RCS Créteil, dont le siège social est situé au ZAC DE LA LOUVIERE 5 AVENUE LEOPOLD SEDAR SENGHOR 94100 SAINT-MAUR-DES-FOSSES, représenté(e) par Véronique DEME dûment habilité(e)</w:t>
      </w:r>
    </w:p>
    <w:p w14:paraId="0000000B" w14:textId="77777777" w:rsidR="00B575C7" w:rsidRDefault="00B575C7">
      <w:pPr>
        <w:ind w:left="720"/>
        <w:jc w:val="both"/>
        <w:rPr>
          <w:rFonts w:ascii="Calibri" w:eastAsia="Calibri" w:hAnsi="Calibri" w:cs="Calibri"/>
          <w:sz w:val="24"/>
          <w:szCs w:val="24"/>
        </w:rPr>
      </w:pPr>
    </w:p>
    <w:p w14:paraId="0000000C" w14:textId="77777777" w:rsidR="00B575C7" w:rsidRDefault="00000000">
      <w:pPr>
        <w:ind w:left="720"/>
        <w:jc w:val="both"/>
        <w:rPr>
          <w:rFonts w:ascii="Calibri" w:eastAsia="Calibri" w:hAnsi="Calibri" w:cs="Calibri"/>
          <w:sz w:val="24"/>
          <w:szCs w:val="24"/>
        </w:rPr>
      </w:pPr>
      <w:r>
        <w:rPr>
          <w:rFonts w:ascii="Calibri" w:eastAsia="Calibri" w:hAnsi="Calibri" w:cs="Calibri"/>
          <w:sz w:val="24"/>
          <w:szCs w:val="24"/>
        </w:rPr>
        <w:t>Le numéro individuel TVA de l’éditeur est : FR75752282939.</w:t>
      </w:r>
    </w:p>
    <w:p w14:paraId="0000000D" w14:textId="77777777" w:rsidR="00B575C7" w:rsidRDefault="00B575C7">
      <w:pPr>
        <w:jc w:val="both"/>
        <w:rPr>
          <w:rFonts w:ascii="Calibri" w:eastAsia="Calibri" w:hAnsi="Calibri" w:cs="Calibri"/>
          <w:sz w:val="24"/>
          <w:szCs w:val="24"/>
        </w:rPr>
      </w:pPr>
    </w:p>
    <w:p w14:paraId="0000000E" w14:textId="77777777" w:rsidR="00B575C7" w:rsidRDefault="00000000">
      <w:pPr>
        <w:jc w:val="both"/>
        <w:rPr>
          <w:rFonts w:ascii="Calibri" w:eastAsia="Calibri" w:hAnsi="Calibri" w:cs="Calibri"/>
          <w:b/>
          <w:sz w:val="36"/>
          <w:szCs w:val="36"/>
        </w:rPr>
      </w:pPr>
      <w:r>
        <w:rPr>
          <w:rFonts w:ascii="Calibri" w:eastAsia="Calibri" w:hAnsi="Calibri" w:cs="Calibri"/>
          <w:b/>
          <w:sz w:val="36"/>
          <w:szCs w:val="36"/>
        </w:rPr>
        <w:t>Hébergement</w:t>
      </w:r>
    </w:p>
    <w:p w14:paraId="0000000F" w14:textId="09AAEA34" w:rsidR="00B575C7" w:rsidRPr="00C657C3" w:rsidRDefault="00000000">
      <w:pPr>
        <w:ind w:left="720"/>
        <w:jc w:val="both"/>
        <w:rPr>
          <w:rFonts w:ascii="Calibri" w:eastAsia="Calibri" w:hAnsi="Calibri" w:cs="Calibri"/>
          <w:sz w:val="24"/>
          <w:szCs w:val="24"/>
          <w:lang w:val="fr-FR"/>
        </w:rPr>
      </w:pPr>
      <w:r>
        <w:rPr>
          <w:rFonts w:ascii="Calibri" w:eastAsia="Calibri" w:hAnsi="Calibri" w:cs="Calibri"/>
          <w:sz w:val="24"/>
          <w:szCs w:val="24"/>
        </w:rPr>
        <w:br/>
        <w:t xml:space="preserve">Le Site est hébergé par la société </w:t>
      </w:r>
      <w:proofErr w:type="spellStart"/>
      <w:r w:rsidR="00C657C3" w:rsidRPr="00C657C3">
        <w:rPr>
          <w:rFonts w:ascii="Calibri" w:eastAsia="Calibri" w:hAnsi="Calibri" w:cs="Calibri"/>
          <w:sz w:val="24"/>
          <w:szCs w:val="24"/>
        </w:rPr>
        <w:t>OVHcloud</w:t>
      </w:r>
      <w:proofErr w:type="spellEnd"/>
      <w:r>
        <w:rPr>
          <w:rFonts w:ascii="Calibri" w:eastAsia="Calibri" w:hAnsi="Calibri" w:cs="Calibri"/>
          <w:sz w:val="24"/>
          <w:szCs w:val="24"/>
        </w:rPr>
        <w:t xml:space="preserve">, situé </w:t>
      </w:r>
      <w:r w:rsidR="00C657C3" w:rsidRPr="00C657C3">
        <w:rPr>
          <w:rFonts w:ascii="Calibri" w:eastAsia="Calibri" w:hAnsi="Calibri" w:cs="Calibri"/>
          <w:sz w:val="24"/>
          <w:szCs w:val="24"/>
        </w:rPr>
        <w:t>2 rue Kellermann, 59100 Roubaix</w:t>
      </w:r>
      <w:r>
        <w:rPr>
          <w:rFonts w:ascii="Calibri" w:eastAsia="Calibri" w:hAnsi="Calibri" w:cs="Calibri"/>
          <w:sz w:val="24"/>
          <w:szCs w:val="24"/>
        </w:rPr>
        <w:t xml:space="preserve">, (contact téléphonique </w:t>
      </w:r>
      <w:r w:rsidR="00C657C3" w:rsidRPr="00C657C3">
        <w:rPr>
          <w:rFonts w:ascii="Calibri" w:eastAsia="Calibri" w:hAnsi="Calibri" w:cs="Calibri"/>
          <w:sz w:val="24"/>
          <w:szCs w:val="24"/>
        </w:rPr>
        <w:t>1007</w:t>
      </w:r>
      <w:r w:rsidR="00C657C3">
        <w:rPr>
          <w:rFonts w:ascii="Calibri" w:eastAsia="Calibri" w:hAnsi="Calibri" w:cs="Calibri"/>
          <w:sz w:val="24"/>
          <w:szCs w:val="24"/>
        </w:rPr>
        <w:t>)</w:t>
      </w:r>
    </w:p>
    <w:p w14:paraId="00000010" w14:textId="77777777" w:rsidR="00B575C7" w:rsidRDefault="00B575C7">
      <w:pPr>
        <w:jc w:val="both"/>
        <w:rPr>
          <w:rFonts w:ascii="Calibri" w:eastAsia="Calibri" w:hAnsi="Calibri" w:cs="Calibri"/>
          <w:sz w:val="24"/>
          <w:szCs w:val="24"/>
        </w:rPr>
      </w:pPr>
    </w:p>
    <w:p w14:paraId="00000011" w14:textId="77777777" w:rsidR="00B575C7" w:rsidRDefault="00000000">
      <w:pPr>
        <w:jc w:val="both"/>
        <w:rPr>
          <w:rFonts w:ascii="Calibri" w:eastAsia="Calibri" w:hAnsi="Calibri" w:cs="Calibri"/>
          <w:b/>
          <w:sz w:val="36"/>
          <w:szCs w:val="36"/>
        </w:rPr>
      </w:pPr>
      <w:r>
        <w:rPr>
          <w:rFonts w:ascii="Calibri" w:eastAsia="Calibri" w:hAnsi="Calibri" w:cs="Calibri"/>
          <w:b/>
          <w:sz w:val="36"/>
          <w:szCs w:val="36"/>
        </w:rPr>
        <w:t xml:space="preserve">Directeur de publication </w:t>
      </w:r>
    </w:p>
    <w:p w14:paraId="00000012" w14:textId="77777777" w:rsidR="00B575C7" w:rsidRDefault="00000000">
      <w:pPr>
        <w:ind w:left="720"/>
        <w:jc w:val="both"/>
        <w:rPr>
          <w:rFonts w:ascii="Calibri" w:eastAsia="Calibri" w:hAnsi="Calibri" w:cs="Calibri"/>
          <w:sz w:val="24"/>
          <w:szCs w:val="24"/>
        </w:rPr>
      </w:pPr>
      <w:r>
        <w:rPr>
          <w:rFonts w:ascii="Calibri" w:eastAsia="Calibri" w:hAnsi="Calibri" w:cs="Calibri"/>
          <w:sz w:val="24"/>
          <w:szCs w:val="24"/>
        </w:rPr>
        <w:br/>
        <w:t xml:space="preserve">Le Directeur de la publication du Site est Véronique </w:t>
      </w:r>
      <w:proofErr w:type="gramStart"/>
      <w:r>
        <w:rPr>
          <w:rFonts w:ascii="Calibri" w:eastAsia="Calibri" w:hAnsi="Calibri" w:cs="Calibri"/>
          <w:sz w:val="24"/>
          <w:szCs w:val="24"/>
        </w:rPr>
        <w:t>DEME .</w:t>
      </w:r>
      <w:proofErr w:type="gramEnd"/>
    </w:p>
    <w:p w14:paraId="00000013" w14:textId="77777777" w:rsidR="00B575C7" w:rsidRDefault="00B575C7">
      <w:pPr>
        <w:jc w:val="both"/>
        <w:rPr>
          <w:rFonts w:ascii="Calibri" w:eastAsia="Calibri" w:hAnsi="Calibri" w:cs="Calibri"/>
          <w:sz w:val="24"/>
          <w:szCs w:val="24"/>
        </w:rPr>
      </w:pPr>
    </w:p>
    <w:p w14:paraId="00000014" w14:textId="77777777" w:rsidR="00B575C7" w:rsidRDefault="00000000">
      <w:pPr>
        <w:jc w:val="both"/>
        <w:rPr>
          <w:rFonts w:ascii="Calibri" w:eastAsia="Calibri" w:hAnsi="Calibri" w:cs="Calibri"/>
          <w:b/>
          <w:sz w:val="36"/>
          <w:szCs w:val="36"/>
        </w:rPr>
      </w:pPr>
      <w:r>
        <w:rPr>
          <w:rFonts w:ascii="Calibri" w:eastAsia="Calibri" w:hAnsi="Calibri" w:cs="Calibri"/>
          <w:b/>
          <w:sz w:val="36"/>
          <w:szCs w:val="36"/>
        </w:rPr>
        <w:t xml:space="preserve">Nous contacter </w:t>
      </w:r>
    </w:p>
    <w:p w14:paraId="00000015" w14:textId="77777777" w:rsidR="00B575C7" w:rsidRDefault="00000000">
      <w:pPr>
        <w:ind w:left="720"/>
        <w:jc w:val="both"/>
        <w:rPr>
          <w:rFonts w:ascii="Calibri" w:eastAsia="Calibri" w:hAnsi="Calibri" w:cs="Calibri"/>
          <w:sz w:val="24"/>
          <w:szCs w:val="24"/>
        </w:rPr>
      </w:pPr>
      <w:r>
        <w:rPr>
          <w:rFonts w:ascii="Calibri" w:eastAsia="Calibri" w:hAnsi="Calibri" w:cs="Calibri"/>
          <w:sz w:val="24"/>
          <w:szCs w:val="24"/>
        </w:rPr>
        <w:br/>
        <w:t>Par téléphone : +33967026580</w:t>
      </w:r>
    </w:p>
    <w:p w14:paraId="00000016" w14:textId="77777777" w:rsidR="00B575C7" w:rsidRDefault="00000000">
      <w:pPr>
        <w:ind w:left="720"/>
        <w:jc w:val="both"/>
        <w:rPr>
          <w:rFonts w:ascii="Calibri" w:eastAsia="Calibri" w:hAnsi="Calibri" w:cs="Calibri"/>
          <w:sz w:val="24"/>
          <w:szCs w:val="24"/>
        </w:rPr>
      </w:pPr>
      <w:r>
        <w:rPr>
          <w:rFonts w:ascii="Calibri" w:eastAsia="Calibri" w:hAnsi="Calibri" w:cs="Calibri"/>
          <w:sz w:val="24"/>
          <w:szCs w:val="24"/>
        </w:rPr>
        <w:t>Par email : saintmaurwaterbike@gmail.com</w:t>
      </w:r>
    </w:p>
    <w:p w14:paraId="00000019" w14:textId="65F10F16" w:rsidR="00B575C7" w:rsidRPr="00B47E3C" w:rsidRDefault="00000000" w:rsidP="00B47E3C">
      <w:pPr>
        <w:ind w:left="720"/>
        <w:jc w:val="both"/>
        <w:rPr>
          <w:rFonts w:ascii="Calibri" w:eastAsia="Calibri" w:hAnsi="Calibri" w:cs="Calibri"/>
          <w:sz w:val="24"/>
          <w:szCs w:val="24"/>
        </w:rPr>
      </w:pPr>
      <w:r>
        <w:rPr>
          <w:rFonts w:ascii="Calibri" w:eastAsia="Calibri" w:hAnsi="Calibri" w:cs="Calibri"/>
          <w:sz w:val="24"/>
          <w:szCs w:val="24"/>
        </w:rPr>
        <w:t>Par courrier : 5 Av. Léopold Sédar Senghor, 94100 Saint-Maur-des-Fossés</w:t>
      </w:r>
    </w:p>
    <w:sectPr w:rsidR="00B575C7" w:rsidRPr="00B47E3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C7"/>
    <w:rsid w:val="00B47E3C"/>
    <w:rsid w:val="00B575C7"/>
    <w:rsid w:val="00C657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F30098"/>
  <w15:docId w15:val="{FF6BD7E3-733F-C34F-A055-6897DCB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itre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itre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itre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ous-titr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134">
      <w:bodyDiv w:val="1"/>
      <w:marLeft w:val="0"/>
      <w:marRight w:val="0"/>
      <w:marTop w:val="0"/>
      <w:marBottom w:val="0"/>
      <w:divBdr>
        <w:top w:val="none" w:sz="0" w:space="0" w:color="auto"/>
        <w:left w:val="none" w:sz="0" w:space="0" w:color="auto"/>
        <w:bottom w:val="none" w:sz="0" w:space="0" w:color="auto"/>
        <w:right w:val="none" w:sz="0" w:space="0" w:color="auto"/>
      </w:divBdr>
    </w:div>
    <w:div w:id="517428727">
      <w:bodyDiv w:val="1"/>
      <w:marLeft w:val="0"/>
      <w:marRight w:val="0"/>
      <w:marTop w:val="0"/>
      <w:marBottom w:val="0"/>
      <w:divBdr>
        <w:top w:val="none" w:sz="0" w:space="0" w:color="auto"/>
        <w:left w:val="none" w:sz="0" w:space="0" w:color="auto"/>
        <w:bottom w:val="none" w:sz="0" w:space="0" w:color="auto"/>
        <w:right w:val="none" w:sz="0" w:space="0" w:color="auto"/>
      </w:divBdr>
    </w:div>
    <w:div w:id="93494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947</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2024-04-16T12:18:00Z</dcterms:created>
  <dcterms:modified xsi:type="dcterms:W3CDTF">2024-04-18T10:29:00Z</dcterms:modified>
</cp:coreProperties>
</file>